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00" w:rsidRDefault="006E0B00" w:rsidP="006E0B00">
      <w:pPr>
        <w:pStyle w:val="bodytext"/>
        <w:jc w:val="center"/>
      </w:pPr>
      <w:bookmarkStart w:id="0" w:name="_GoBack"/>
      <w:r>
        <w:rPr>
          <w:b/>
          <w:bCs/>
          <w:lang w:val="uk-UA"/>
        </w:rPr>
        <w:t>Інвестиційна політика В</w:t>
      </w:r>
      <w:r>
        <w:rPr>
          <w:b/>
          <w:bCs/>
        </w:rPr>
        <w:t>НПФ «</w:t>
      </w:r>
      <w:proofErr w:type="spellStart"/>
      <w:r>
        <w:rPr>
          <w:b/>
          <w:bCs/>
        </w:rPr>
        <w:t>Лаурус</w:t>
      </w:r>
      <w:proofErr w:type="spellEnd"/>
      <w:r>
        <w:rPr>
          <w:b/>
          <w:bCs/>
        </w:rPr>
        <w:t>»</w:t>
      </w:r>
    </w:p>
    <w:p w:rsidR="006E0B00" w:rsidRDefault="006E0B00" w:rsidP="006E0B00">
      <w:pPr>
        <w:pStyle w:val="bodytext"/>
        <w:ind w:left="720"/>
        <w:jc w:val="both"/>
        <w:rPr>
          <w:lang w:val="uk-UA"/>
        </w:rPr>
      </w:pPr>
      <w:r>
        <w:rPr>
          <w:lang w:val="uk-UA"/>
        </w:rPr>
        <w:t>Основною метою діяльності В</w:t>
      </w:r>
      <w:r>
        <w:t>НПФ «</w:t>
      </w:r>
      <w:proofErr w:type="spellStart"/>
      <w:r>
        <w:t>Лаурус</w:t>
      </w:r>
      <w:proofErr w:type="spellEnd"/>
      <w:r>
        <w:t>»</w:t>
      </w:r>
      <w:r>
        <w:rPr>
          <w:lang w:val="uk-UA"/>
        </w:rPr>
        <w:t xml:space="preserve"> у сфері управління активами, є збереження та захист коштів учасників Фонду від інфляції, а також отримання  такого інвестиційного прибутку, який би перевищував рівень інфляції. </w:t>
      </w:r>
    </w:p>
    <w:p w:rsidR="006E0B00" w:rsidRDefault="006E0B00" w:rsidP="006E0B00">
      <w:pPr>
        <w:pStyle w:val="bodytext"/>
        <w:ind w:left="720"/>
        <w:jc w:val="both"/>
        <w:rPr>
          <w:lang w:val="uk-UA"/>
        </w:rPr>
      </w:pPr>
      <w:r>
        <w:rPr>
          <w:lang w:val="uk-UA"/>
        </w:rPr>
        <w:t>Оскільки збереження коштів це принципова позиція - особлива увага приділяється ризикам. Інвестиції фонду диверсифікуються як за різними класами активів, таким як  державні, муніципальні, корпоративні облігації, банківські депозити, акції, так і за різними емітентами. При інвестування у боргові цінні папери та депозити детально вивчаються кредитний ризик емітента, в тому числі можливість і бажання виконувати свої зобов’язання, навіть в умовах негативних економічних сценаріїв. Серед інструментів зі схожим рівнем ризику вибирається найбільш прибутковий.</w:t>
      </w:r>
    </w:p>
    <w:p w:rsidR="006E0B00" w:rsidRDefault="006E0B00" w:rsidP="006E0B00">
      <w:pPr>
        <w:pStyle w:val="bodytext"/>
        <w:ind w:left="720"/>
        <w:jc w:val="both"/>
        <w:rPr>
          <w:lang w:val="uk-UA"/>
        </w:rPr>
      </w:pPr>
      <w:r>
        <w:rPr>
          <w:lang w:val="uk-UA"/>
        </w:rPr>
        <w:t>Не дивлячись на те, що при інвестування в акції виникає значний ринковий ризик (</w:t>
      </w:r>
      <w:proofErr w:type="spellStart"/>
      <w:r>
        <w:rPr>
          <w:lang w:val="uk-UA"/>
        </w:rPr>
        <w:t>ризик</w:t>
      </w:r>
      <w:proofErr w:type="spellEnd"/>
      <w:r>
        <w:rPr>
          <w:lang w:val="uk-UA"/>
        </w:rPr>
        <w:t xml:space="preserve"> падіння ціни) -  акції є важливою складовою інвестиційної стратегії ВНПФ «</w:t>
      </w:r>
      <w:proofErr w:type="spellStart"/>
      <w:r>
        <w:rPr>
          <w:lang w:val="uk-UA"/>
        </w:rPr>
        <w:t>Лаурус</w:t>
      </w:r>
      <w:proofErr w:type="spellEnd"/>
      <w:r>
        <w:rPr>
          <w:lang w:val="uk-UA"/>
        </w:rPr>
        <w:t>». Саме акції мають найбільший  потенціал для отримання прибутку в довгостроковій перспективі. Інвестування в акції здійснюється виходячи з принципів фундаментального аналізу та оцінки довгострокових перспектив емітентів. Якщо висока відсоткова ставка по боргових цінних паперах може компенсувати недостатню ліквідність, то для акцій вимога ліквідності є принциповою. Загальна частка акцій в портфелі фонду суттєво обмежується, для того щоб учасники ВНПФ «</w:t>
      </w:r>
      <w:proofErr w:type="spellStart"/>
      <w:r>
        <w:rPr>
          <w:lang w:val="uk-UA"/>
        </w:rPr>
        <w:t>Лаурус</w:t>
      </w:r>
      <w:proofErr w:type="spellEnd"/>
      <w:r>
        <w:rPr>
          <w:lang w:val="uk-UA"/>
        </w:rPr>
        <w:t>» не несли надмірний ринковий ризик. Портфель акцій також диверсифікується як за емітентами, так і за галузями економіки, що мають різні профілі ризиків.</w:t>
      </w:r>
    </w:p>
    <w:bookmarkEnd w:id="0"/>
    <w:p w:rsidR="00656FBA" w:rsidRDefault="00656FBA"/>
    <w:sectPr w:rsidR="00656FBA" w:rsidSect="006E0B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BB02F92"/>
    <w:lvl w:ilvl="0">
      <w:start w:val="1"/>
      <w:numFmt w:val="upperRoman"/>
      <w:pStyle w:val="6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."/>
      <w:legacy w:legacy="1" w:legacySpace="120" w:legacyIndent="360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294155B1"/>
    <w:multiLevelType w:val="multilevel"/>
    <w:tmpl w:val="394EBD70"/>
    <w:lvl w:ilvl="0">
      <w:start w:val="1"/>
      <w:numFmt w:val="decimal"/>
      <w:pStyle w:val="1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284"/>
      </w:pPr>
      <w:rPr>
        <w:rFonts w:ascii="Tahoma" w:hAnsi="Tahoma" w:cs="Tahoma" w:hint="default"/>
        <w:b w:val="0"/>
        <w:i w:val="0"/>
        <w:lang w:val="uk-UA"/>
      </w:rPr>
    </w:lvl>
    <w:lvl w:ilvl="2">
      <w:start w:val="1"/>
      <w:numFmt w:val="decimal"/>
      <w:pStyle w:val="3"/>
      <w:suff w:val="space"/>
      <w:lvlText w:val="%1.%2.%3."/>
      <w:lvlJc w:val="left"/>
      <w:pPr>
        <w:ind w:left="3062" w:hanging="2892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4">
      <w:start w:val="1"/>
      <w:numFmt w:val="decimal"/>
      <w:lvlText w:val="%1.%2.%3.%4.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284"/>
      </w:pPr>
      <w:rPr>
        <w:rFonts w:hint="default"/>
      </w:rPr>
    </w:lvl>
    <w:lvl w:ilvl="8">
      <w:start w:val="1"/>
      <w:numFmt w:val="decimalZero"/>
      <w:pStyle w:val="9"/>
      <w:suff w:val="space"/>
      <w:lvlText w:val="%9)"/>
      <w:lvlJc w:val="left"/>
      <w:pPr>
        <w:ind w:left="0" w:firstLine="284"/>
      </w:pPr>
      <w:rPr>
        <w:rFonts w:hint="default"/>
        <w:i w:val="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00"/>
    <w:rsid w:val="00656FBA"/>
    <w:rsid w:val="006E0B00"/>
    <w:rsid w:val="009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FD"/>
    <w:rPr>
      <w:sz w:val="22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F5EFD"/>
    <w:pPr>
      <w:keepNext/>
      <w:numPr>
        <w:numId w:val="6"/>
      </w:numPr>
      <w:spacing w:before="240"/>
      <w:jc w:val="center"/>
      <w:outlineLvl w:val="0"/>
    </w:pPr>
    <w:rPr>
      <w:b/>
      <w:smallCaps/>
      <w:szCs w:val="18"/>
    </w:rPr>
  </w:style>
  <w:style w:type="paragraph" w:styleId="2">
    <w:name w:val="heading 2"/>
    <w:basedOn w:val="a"/>
    <w:next w:val="a"/>
    <w:link w:val="20"/>
    <w:qFormat/>
    <w:rsid w:val="009F5EFD"/>
    <w:pPr>
      <w:numPr>
        <w:ilvl w:val="1"/>
        <w:numId w:val="6"/>
      </w:numPr>
      <w:jc w:val="both"/>
      <w:outlineLvl w:val="1"/>
    </w:pPr>
    <w:rPr>
      <w:szCs w:val="22"/>
    </w:rPr>
  </w:style>
  <w:style w:type="paragraph" w:styleId="3">
    <w:name w:val="heading 3"/>
    <w:basedOn w:val="a"/>
    <w:next w:val="a"/>
    <w:link w:val="30"/>
    <w:qFormat/>
    <w:rsid w:val="009F5EFD"/>
    <w:pPr>
      <w:numPr>
        <w:ilvl w:val="2"/>
        <w:numId w:val="6"/>
      </w:numPr>
      <w:jc w:val="both"/>
      <w:outlineLvl w:val="2"/>
    </w:pPr>
    <w:rPr>
      <w:color w:val="000000"/>
      <w:szCs w:val="22"/>
    </w:rPr>
  </w:style>
  <w:style w:type="paragraph" w:styleId="4">
    <w:name w:val="heading 4"/>
    <w:basedOn w:val="a"/>
    <w:next w:val="a"/>
    <w:link w:val="40"/>
    <w:qFormat/>
    <w:rsid w:val="009F5EFD"/>
    <w:pPr>
      <w:keepNext/>
      <w:jc w:val="center"/>
      <w:outlineLvl w:val="3"/>
    </w:pPr>
    <w:rPr>
      <w:rFonts w:ascii="Georgia" w:hAnsi="Georgia"/>
      <w:b/>
      <w:sz w:val="40"/>
    </w:rPr>
  </w:style>
  <w:style w:type="paragraph" w:styleId="6">
    <w:name w:val="heading 6"/>
    <w:basedOn w:val="a"/>
    <w:next w:val="a"/>
    <w:link w:val="60"/>
    <w:qFormat/>
    <w:rsid w:val="009F5EFD"/>
    <w:pPr>
      <w:keepNext/>
      <w:numPr>
        <w:numId w:val="4"/>
      </w:numPr>
      <w:tabs>
        <w:tab w:val="left" w:pos="720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 CYR" w:hAnsi="Times New Roman CYR"/>
      <w:b/>
      <w:szCs w:val="20"/>
    </w:rPr>
  </w:style>
  <w:style w:type="paragraph" w:styleId="7">
    <w:name w:val="heading 7"/>
    <w:basedOn w:val="a"/>
    <w:next w:val="a"/>
    <w:link w:val="70"/>
    <w:qFormat/>
    <w:rsid w:val="009F5EFD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9F5EFD"/>
    <w:pPr>
      <w:numPr>
        <w:ilvl w:val="7"/>
        <w:numId w:val="6"/>
      </w:numPr>
      <w:outlineLvl w:val="7"/>
    </w:pPr>
    <w:rPr>
      <w:iCs/>
      <w:sz w:val="24"/>
    </w:rPr>
  </w:style>
  <w:style w:type="paragraph" w:styleId="9">
    <w:name w:val="heading 9"/>
    <w:basedOn w:val="a"/>
    <w:next w:val="a"/>
    <w:link w:val="90"/>
    <w:qFormat/>
    <w:rsid w:val="009F5EFD"/>
    <w:pPr>
      <w:numPr>
        <w:ilvl w:val="8"/>
        <w:numId w:val="6"/>
      </w:numPr>
      <w:jc w:val="both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EFD"/>
    <w:rPr>
      <w:b/>
      <w:smallCaps/>
      <w:sz w:val="22"/>
      <w:szCs w:val="18"/>
      <w:lang w:val="uk-UA" w:eastAsia="ru-RU"/>
    </w:rPr>
  </w:style>
  <w:style w:type="character" w:customStyle="1" w:styleId="20">
    <w:name w:val="Заголовок 2 Знак"/>
    <w:basedOn w:val="a0"/>
    <w:link w:val="2"/>
    <w:rsid w:val="009F5EFD"/>
    <w:rPr>
      <w:sz w:val="22"/>
      <w:szCs w:val="22"/>
      <w:lang w:val="uk-UA" w:eastAsia="ru-RU"/>
    </w:rPr>
  </w:style>
  <w:style w:type="character" w:customStyle="1" w:styleId="30">
    <w:name w:val="Заголовок 3 Знак"/>
    <w:basedOn w:val="a0"/>
    <w:link w:val="3"/>
    <w:rsid w:val="009F5EFD"/>
    <w:rPr>
      <w:color w:val="000000"/>
      <w:sz w:val="22"/>
      <w:szCs w:val="22"/>
      <w:lang w:val="uk-UA" w:eastAsia="ru-RU"/>
    </w:rPr>
  </w:style>
  <w:style w:type="character" w:customStyle="1" w:styleId="40">
    <w:name w:val="Заголовок 4 Знак"/>
    <w:basedOn w:val="a0"/>
    <w:link w:val="4"/>
    <w:rsid w:val="009F5EFD"/>
    <w:rPr>
      <w:rFonts w:ascii="Georgia" w:hAnsi="Georgia"/>
      <w:b/>
      <w:sz w:val="40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9F5EFD"/>
    <w:rPr>
      <w:rFonts w:ascii="Times New Roman CYR" w:hAnsi="Times New Roman CYR"/>
      <w:b/>
      <w:sz w:val="22"/>
      <w:lang w:val="uk-UA" w:eastAsia="ru-RU"/>
    </w:rPr>
  </w:style>
  <w:style w:type="character" w:customStyle="1" w:styleId="70">
    <w:name w:val="Заголовок 7 Знак"/>
    <w:basedOn w:val="a0"/>
    <w:link w:val="7"/>
    <w:rsid w:val="009F5EFD"/>
    <w:rPr>
      <w:b/>
      <w:bCs/>
      <w:sz w:val="22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9F5EFD"/>
    <w:rPr>
      <w:i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9F5EFD"/>
    <w:rPr>
      <w:sz w:val="22"/>
      <w:szCs w:val="22"/>
      <w:lang w:val="uk-UA" w:eastAsia="ru-RU"/>
    </w:rPr>
  </w:style>
  <w:style w:type="paragraph" w:customStyle="1" w:styleId="bodytext">
    <w:name w:val="bodytext"/>
    <w:basedOn w:val="a"/>
    <w:rsid w:val="006E0B00"/>
    <w:pPr>
      <w:spacing w:before="100" w:beforeAutospacing="1" w:after="100" w:afterAutospacing="1"/>
    </w:pPr>
    <w:rPr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FD"/>
    <w:rPr>
      <w:sz w:val="22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F5EFD"/>
    <w:pPr>
      <w:keepNext/>
      <w:numPr>
        <w:numId w:val="6"/>
      </w:numPr>
      <w:spacing w:before="240"/>
      <w:jc w:val="center"/>
      <w:outlineLvl w:val="0"/>
    </w:pPr>
    <w:rPr>
      <w:b/>
      <w:smallCaps/>
      <w:szCs w:val="18"/>
    </w:rPr>
  </w:style>
  <w:style w:type="paragraph" w:styleId="2">
    <w:name w:val="heading 2"/>
    <w:basedOn w:val="a"/>
    <w:next w:val="a"/>
    <w:link w:val="20"/>
    <w:qFormat/>
    <w:rsid w:val="009F5EFD"/>
    <w:pPr>
      <w:numPr>
        <w:ilvl w:val="1"/>
        <w:numId w:val="6"/>
      </w:numPr>
      <w:jc w:val="both"/>
      <w:outlineLvl w:val="1"/>
    </w:pPr>
    <w:rPr>
      <w:szCs w:val="22"/>
    </w:rPr>
  </w:style>
  <w:style w:type="paragraph" w:styleId="3">
    <w:name w:val="heading 3"/>
    <w:basedOn w:val="a"/>
    <w:next w:val="a"/>
    <w:link w:val="30"/>
    <w:qFormat/>
    <w:rsid w:val="009F5EFD"/>
    <w:pPr>
      <w:numPr>
        <w:ilvl w:val="2"/>
        <w:numId w:val="6"/>
      </w:numPr>
      <w:jc w:val="both"/>
      <w:outlineLvl w:val="2"/>
    </w:pPr>
    <w:rPr>
      <w:color w:val="000000"/>
      <w:szCs w:val="22"/>
    </w:rPr>
  </w:style>
  <w:style w:type="paragraph" w:styleId="4">
    <w:name w:val="heading 4"/>
    <w:basedOn w:val="a"/>
    <w:next w:val="a"/>
    <w:link w:val="40"/>
    <w:qFormat/>
    <w:rsid w:val="009F5EFD"/>
    <w:pPr>
      <w:keepNext/>
      <w:jc w:val="center"/>
      <w:outlineLvl w:val="3"/>
    </w:pPr>
    <w:rPr>
      <w:rFonts w:ascii="Georgia" w:hAnsi="Georgia"/>
      <w:b/>
      <w:sz w:val="40"/>
    </w:rPr>
  </w:style>
  <w:style w:type="paragraph" w:styleId="6">
    <w:name w:val="heading 6"/>
    <w:basedOn w:val="a"/>
    <w:next w:val="a"/>
    <w:link w:val="60"/>
    <w:qFormat/>
    <w:rsid w:val="009F5EFD"/>
    <w:pPr>
      <w:keepNext/>
      <w:numPr>
        <w:numId w:val="4"/>
      </w:numPr>
      <w:tabs>
        <w:tab w:val="left" w:pos="720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 CYR" w:hAnsi="Times New Roman CYR"/>
      <w:b/>
      <w:szCs w:val="20"/>
    </w:rPr>
  </w:style>
  <w:style w:type="paragraph" w:styleId="7">
    <w:name w:val="heading 7"/>
    <w:basedOn w:val="a"/>
    <w:next w:val="a"/>
    <w:link w:val="70"/>
    <w:qFormat/>
    <w:rsid w:val="009F5EFD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9F5EFD"/>
    <w:pPr>
      <w:numPr>
        <w:ilvl w:val="7"/>
        <w:numId w:val="6"/>
      </w:numPr>
      <w:outlineLvl w:val="7"/>
    </w:pPr>
    <w:rPr>
      <w:iCs/>
      <w:sz w:val="24"/>
    </w:rPr>
  </w:style>
  <w:style w:type="paragraph" w:styleId="9">
    <w:name w:val="heading 9"/>
    <w:basedOn w:val="a"/>
    <w:next w:val="a"/>
    <w:link w:val="90"/>
    <w:qFormat/>
    <w:rsid w:val="009F5EFD"/>
    <w:pPr>
      <w:numPr>
        <w:ilvl w:val="8"/>
        <w:numId w:val="6"/>
      </w:numPr>
      <w:jc w:val="both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EFD"/>
    <w:rPr>
      <w:b/>
      <w:smallCaps/>
      <w:sz w:val="22"/>
      <w:szCs w:val="18"/>
      <w:lang w:val="uk-UA" w:eastAsia="ru-RU"/>
    </w:rPr>
  </w:style>
  <w:style w:type="character" w:customStyle="1" w:styleId="20">
    <w:name w:val="Заголовок 2 Знак"/>
    <w:basedOn w:val="a0"/>
    <w:link w:val="2"/>
    <w:rsid w:val="009F5EFD"/>
    <w:rPr>
      <w:sz w:val="22"/>
      <w:szCs w:val="22"/>
      <w:lang w:val="uk-UA" w:eastAsia="ru-RU"/>
    </w:rPr>
  </w:style>
  <w:style w:type="character" w:customStyle="1" w:styleId="30">
    <w:name w:val="Заголовок 3 Знак"/>
    <w:basedOn w:val="a0"/>
    <w:link w:val="3"/>
    <w:rsid w:val="009F5EFD"/>
    <w:rPr>
      <w:color w:val="000000"/>
      <w:sz w:val="22"/>
      <w:szCs w:val="22"/>
      <w:lang w:val="uk-UA" w:eastAsia="ru-RU"/>
    </w:rPr>
  </w:style>
  <w:style w:type="character" w:customStyle="1" w:styleId="40">
    <w:name w:val="Заголовок 4 Знак"/>
    <w:basedOn w:val="a0"/>
    <w:link w:val="4"/>
    <w:rsid w:val="009F5EFD"/>
    <w:rPr>
      <w:rFonts w:ascii="Georgia" w:hAnsi="Georgia"/>
      <w:b/>
      <w:sz w:val="40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9F5EFD"/>
    <w:rPr>
      <w:rFonts w:ascii="Times New Roman CYR" w:hAnsi="Times New Roman CYR"/>
      <w:b/>
      <w:sz w:val="22"/>
      <w:lang w:val="uk-UA" w:eastAsia="ru-RU"/>
    </w:rPr>
  </w:style>
  <w:style w:type="character" w:customStyle="1" w:styleId="70">
    <w:name w:val="Заголовок 7 Знак"/>
    <w:basedOn w:val="a0"/>
    <w:link w:val="7"/>
    <w:rsid w:val="009F5EFD"/>
    <w:rPr>
      <w:b/>
      <w:bCs/>
      <w:sz w:val="22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9F5EFD"/>
    <w:rPr>
      <w:i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9F5EFD"/>
    <w:rPr>
      <w:sz w:val="22"/>
      <w:szCs w:val="22"/>
      <w:lang w:val="uk-UA" w:eastAsia="ru-RU"/>
    </w:rPr>
  </w:style>
  <w:style w:type="paragraph" w:customStyle="1" w:styleId="bodytext">
    <w:name w:val="bodytext"/>
    <w:basedOn w:val="a"/>
    <w:rsid w:val="006E0B00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DAM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Necheporenko, Natalia</dc:creator>
  <cp:keywords/>
  <dc:description/>
  <cp:lastModifiedBy>Necheporenko, Natalia</cp:lastModifiedBy>
  <cp:revision>1</cp:revision>
  <dcterms:created xsi:type="dcterms:W3CDTF">2015-04-27T07:43:00Z</dcterms:created>
  <dcterms:modified xsi:type="dcterms:W3CDTF">2015-04-27T07:44:00Z</dcterms:modified>
</cp:coreProperties>
</file>